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text" w:tblpY="1"/>
        <w:tblOverlap w:val="never"/>
        <w:tblW w:w="2657"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tblGrid>
      <w:tr w:rsidR="00FA46A6" w:rsidRPr="00B36858" w14:paraId="361F6B0D" w14:textId="77777777">
        <w:trPr>
          <w:trHeight w:val="1266"/>
        </w:trPr>
        <w:tc>
          <w:tcPr>
            <w:tcW w:w="5000" w:type="pct"/>
            <w:tcBorders>
              <w:top w:val="nil"/>
              <w:left w:val="nil"/>
              <w:bottom w:val="single" w:sz="4" w:space="0" w:color="auto"/>
              <w:right w:val="nil"/>
            </w:tcBorders>
          </w:tcPr>
          <w:p w14:paraId="10B3548E" w14:textId="77777777" w:rsidR="00FA46A6" w:rsidRPr="00FB2722" w:rsidRDefault="00FA46A6" w:rsidP="00CF6D44">
            <w:pPr>
              <w:jc w:val="both"/>
              <w:rPr>
                <w:b/>
                <w:bCs/>
                <w:color w:val="3A59A2"/>
                <w:kern w:val="0"/>
                <w14:ligatures w14:val="none"/>
              </w:rPr>
            </w:pPr>
            <w:r w:rsidRPr="00FB2722">
              <w:rPr>
                <w:b/>
                <w:bCs/>
                <w:color w:val="3A59A2"/>
                <w:kern w:val="0"/>
                <w14:ligatures w14:val="none"/>
              </w:rPr>
              <w:t xml:space="preserve">Notulen OC &amp; MR KC Koningskwartier   </w:t>
            </w:r>
          </w:p>
          <w:p w14:paraId="0F35D337" w14:textId="77777777" w:rsidR="00FB2722" w:rsidRDefault="00FB2722" w:rsidP="00CF6D44">
            <w:pPr>
              <w:rPr>
                <w:kern w:val="0"/>
                <w14:ligatures w14:val="none"/>
              </w:rPr>
            </w:pPr>
          </w:p>
          <w:p w14:paraId="3109E882" w14:textId="597F99A2" w:rsidR="00FA46A6" w:rsidRPr="00B36858" w:rsidRDefault="00FA46A6" w:rsidP="00CF6D44">
            <w:pPr>
              <w:rPr>
                <w:kern w:val="0"/>
                <w14:ligatures w14:val="none"/>
              </w:rPr>
            </w:pPr>
            <w:r w:rsidRPr="00B36858">
              <w:rPr>
                <w:kern w:val="0"/>
                <w14:ligatures w14:val="none"/>
              </w:rPr>
              <w:t xml:space="preserve">Datum: maandag </w:t>
            </w:r>
            <w:r w:rsidRPr="00B36858">
              <w:rPr>
                <w:kern w:val="0"/>
                <w14:ligatures w14:val="none"/>
              </w:rPr>
              <w:t>18</w:t>
            </w:r>
            <w:r w:rsidRPr="00B36858">
              <w:rPr>
                <w:kern w:val="0"/>
                <w14:ligatures w14:val="none"/>
              </w:rPr>
              <w:t>-0</w:t>
            </w:r>
            <w:r w:rsidRPr="00B36858">
              <w:rPr>
                <w:kern w:val="0"/>
                <w14:ligatures w14:val="none"/>
              </w:rPr>
              <w:t>5</w:t>
            </w:r>
            <w:r w:rsidRPr="00B36858">
              <w:rPr>
                <w:kern w:val="0"/>
                <w14:ligatures w14:val="none"/>
              </w:rPr>
              <w:t>-2026</w:t>
            </w:r>
          </w:p>
          <w:p w14:paraId="64299F3D" w14:textId="3DD66352" w:rsidR="00FA46A6" w:rsidRPr="00B36858" w:rsidRDefault="00FA46A6" w:rsidP="00CF6D44">
            <w:pPr>
              <w:rPr>
                <w:kern w:val="0"/>
                <w14:ligatures w14:val="none"/>
              </w:rPr>
            </w:pPr>
            <w:r w:rsidRPr="00B36858">
              <w:rPr>
                <w:kern w:val="0"/>
                <w14:ligatures w14:val="none"/>
              </w:rPr>
              <w:t>Tijd: 1</w:t>
            </w:r>
            <w:r w:rsidRPr="00B36858">
              <w:rPr>
                <w:kern w:val="0"/>
                <w14:ligatures w14:val="none"/>
              </w:rPr>
              <w:t>9:45 uur</w:t>
            </w:r>
          </w:p>
          <w:p w14:paraId="2BCEC319" w14:textId="20C373C6" w:rsidR="00FA46A6" w:rsidRPr="00B36858" w:rsidRDefault="00FA46A6" w:rsidP="00CF6D44">
            <w:pPr>
              <w:rPr>
                <w:kern w:val="0"/>
                <w14:ligatures w14:val="none"/>
              </w:rPr>
            </w:pPr>
            <w:r w:rsidRPr="00B36858">
              <w:rPr>
                <w:kern w:val="0"/>
                <w14:ligatures w14:val="none"/>
              </w:rPr>
              <w:t xml:space="preserve">Locatie: </w:t>
            </w:r>
            <w:r w:rsidRPr="00B36858">
              <w:rPr>
                <w:kern w:val="0"/>
                <w14:ligatures w14:val="none"/>
              </w:rPr>
              <w:t>online</w:t>
            </w:r>
          </w:p>
        </w:tc>
      </w:tr>
    </w:tbl>
    <w:p w14:paraId="6E5AAACF" w14:textId="7A12CEF0" w:rsidR="00FA46A6" w:rsidRPr="00B36858" w:rsidRDefault="00FA46A6" w:rsidP="00FA46A6">
      <w:r w:rsidRPr="00B36858">
        <w:rPr>
          <w:b/>
          <w:noProof/>
        </w:rPr>
        <w:drawing>
          <wp:anchor distT="0" distB="0" distL="114300" distR="114300" simplePos="0" relativeHeight="251658240" behindDoc="1" locked="0" layoutInCell="1" allowOverlap="1" wp14:anchorId="3CD9F5B1" wp14:editId="2DF25D8D">
            <wp:simplePos x="0" y="0"/>
            <wp:positionH relativeFrom="column">
              <wp:posOffset>3336925</wp:posOffset>
            </wp:positionH>
            <wp:positionV relativeFrom="paragraph">
              <wp:posOffset>0</wp:posOffset>
            </wp:positionV>
            <wp:extent cx="2994660" cy="932815"/>
            <wp:effectExtent l="0" t="0" r="0" b="0"/>
            <wp:wrapSquare wrapText="bothSides"/>
            <wp:docPr id="131445428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4660" cy="932815"/>
                    </a:xfrm>
                    <a:prstGeom prst="rect">
                      <a:avLst/>
                    </a:prstGeom>
                    <a:noFill/>
                    <a:ln>
                      <a:noFill/>
                    </a:ln>
                  </pic:spPr>
                </pic:pic>
              </a:graphicData>
            </a:graphic>
          </wp:anchor>
        </w:drawing>
      </w:r>
    </w:p>
    <w:p w14:paraId="2757C648" w14:textId="589197DC" w:rsidR="00FA46A6" w:rsidRPr="00FB2722" w:rsidRDefault="00FA46A6" w:rsidP="00FA46A6">
      <w:pPr>
        <w:pStyle w:val="Geenafstand"/>
        <w:rPr>
          <w:i/>
          <w:iCs/>
          <w:sz w:val="24"/>
          <w:szCs w:val="24"/>
        </w:rPr>
      </w:pPr>
      <w:r w:rsidRPr="00FB2722">
        <w:rPr>
          <w:i/>
          <w:iCs/>
          <w:sz w:val="24"/>
          <w:szCs w:val="24"/>
        </w:rPr>
        <w:t>OC</w:t>
      </w:r>
      <w:r w:rsidRPr="00FB2722">
        <w:rPr>
          <w:i/>
          <w:iCs/>
          <w:sz w:val="24"/>
          <w:szCs w:val="24"/>
        </w:rPr>
        <w:t xml:space="preserve"> aanwezig</w:t>
      </w:r>
      <w:r w:rsidRPr="00FB2722">
        <w:rPr>
          <w:i/>
          <w:iCs/>
          <w:sz w:val="24"/>
          <w:szCs w:val="24"/>
        </w:rPr>
        <w:t>:</w:t>
      </w:r>
    </w:p>
    <w:p w14:paraId="5AAFF362" w14:textId="55D0D698" w:rsidR="00FA46A6" w:rsidRDefault="00FA46A6" w:rsidP="00FA46A6">
      <w:pPr>
        <w:pStyle w:val="Geenafstand"/>
        <w:rPr>
          <w:sz w:val="24"/>
          <w:szCs w:val="24"/>
        </w:rPr>
      </w:pPr>
      <w:r w:rsidRPr="00B36858">
        <w:rPr>
          <w:sz w:val="24"/>
          <w:szCs w:val="24"/>
        </w:rPr>
        <w:t>Leonie, Marloes, Amy, Larissa</w:t>
      </w:r>
    </w:p>
    <w:p w14:paraId="4DBC6747" w14:textId="77777777" w:rsidR="00B01FC5" w:rsidRDefault="00B01FC5" w:rsidP="00FA46A6">
      <w:pPr>
        <w:pStyle w:val="Geenafstand"/>
        <w:rPr>
          <w:sz w:val="24"/>
          <w:szCs w:val="24"/>
        </w:rPr>
      </w:pPr>
    </w:p>
    <w:p w14:paraId="6B1C1600" w14:textId="02D9CEBA" w:rsidR="00B01FC5" w:rsidRPr="00FB2722" w:rsidRDefault="00B01FC5" w:rsidP="00FA46A6">
      <w:pPr>
        <w:pStyle w:val="Geenafstand"/>
        <w:rPr>
          <w:i/>
          <w:iCs/>
          <w:sz w:val="24"/>
          <w:szCs w:val="24"/>
        </w:rPr>
      </w:pPr>
      <w:r w:rsidRPr="00FB2722">
        <w:rPr>
          <w:i/>
          <w:iCs/>
          <w:sz w:val="24"/>
          <w:szCs w:val="24"/>
        </w:rPr>
        <w:t>MR aanwezig:</w:t>
      </w:r>
    </w:p>
    <w:p w14:paraId="3B941913" w14:textId="333D1523" w:rsidR="00B01FC5" w:rsidRPr="00B01FC5" w:rsidRDefault="00B01FC5" w:rsidP="00FA46A6">
      <w:pPr>
        <w:pStyle w:val="Geenafstand"/>
        <w:rPr>
          <w:sz w:val="24"/>
          <w:szCs w:val="24"/>
          <w:lang w:val="en-US"/>
        </w:rPr>
      </w:pPr>
      <w:r w:rsidRPr="00B01FC5">
        <w:rPr>
          <w:sz w:val="24"/>
          <w:szCs w:val="24"/>
          <w:lang w:val="en-US"/>
        </w:rPr>
        <w:t>Bianca, Vincent, Janita, Inge, Es</w:t>
      </w:r>
      <w:r>
        <w:rPr>
          <w:sz w:val="24"/>
          <w:szCs w:val="24"/>
          <w:lang w:val="en-US"/>
        </w:rPr>
        <w:t xml:space="preserve">ther, Hans, Joyce. </w:t>
      </w:r>
    </w:p>
    <w:p w14:paraId="2B18E5B9" w14:textId="0BE7232D" w:rsidR="00FA46A6" w:rsidRPr="00B01FC5" w:rsidRDefault="00FA46A6" w:rsidP="00FA46A6">
      <w:pPr>
        <w:pStyle w:val="Geenafstand"/>
        <w:rPr>
          <w:sz w:val="24"/>
          <w:szCs w:val="24"/>
          <w:lang w:val="en-US"/>
        </w:rPr>
      </w:pPr>
    </w:p>
    <w:p w14:paraId="5C798B79" w14:textId="77777777" w:rsidR="00B01FC5" w:rsidRDefault="00B01FC5">
      <w:pPr>
        <w:rPr>
          <w:b/>
          <w:bCs/>
        </w:rPr>
      </w:pPr>
    </w:p>
    <w:p w14:paraId="0C63DD72" w14:textId="64AD03D9" w:rsidR="00AF41EA" w:rsidRPr="00B36858" w:rsidRDefault="00C93427">
      <w:pPr>
        <w:rPr>
          <w:b/>
          <w:bCs/>
        </w:rPr>
      </w:pPr>
      <w:r w:rsidRPr="00B36858">
        <w:rPr>
          <w:b/>
          <w:bCs/>
        </w:rPr>
        <w:t>Notulen OC en MR gezamenlijk</w:t>
      </w:r>
    </w:p>
    <w:tbl>
      <w:tblPr>
        <w:tblStyle w:val="Tabelraster"/>
        <w:tblW w:w="0" w:type="auto"/>
        <w:tblInd w:w="-5" w:type="dxa"/>
        <w:tblLook w:val="04A0" w:firstRow="1" w:lastRow="0" w:firstColumn="1" w:lastColumn="0" w:noHBand="0" w:noVBand="1"/>
      </w:tblPr>
      <w:tblGrid>
        <w:gridCol w:w="2268"/>
        <w:gridCol w:w="3686"/>
        <w:gridCol w:w="3113"/>
      </w:tblGrid>
      <w:tr w:rsidR="00C93427" w:rsidRPr="00B36858" w14:paraId="3FE10226" w14:textId="77777777" w:rsidTr="00C93427">
        <w:tc>
          <w:tcPr>
            <w:tcW w:w="2268" w:type="dxa"/>
          </w:tcPr>
          <w:p w14:paraId="61673C42" w14:textId="17A1BCAD" w:rsidR="00C93427" w:rsidRPr="00B36858" w:rsidRDefault="00C93427" w:rsidP="00C93427">
            <w:pPr>
              <w:rPr>
                <w:b/>
                <w:bCs/>
              </w:rPr>
            </w:pPr>
            <w:r w:rsidRPr="00B36858">
              <w:rPr>
                <w:b/>
                <w:bCs/>
              </w:rPr>
              <w:t>Agendapunt</w:t>
            </w:r>
          </w:p>
        </w:tc>
        <w:tc>
          <w:tcPr>
            <w:tcW w:w="3686" w:type="dxa"/>
          </w:tcPr>
          <w:p w14:paraId="507F913C" w14:textId="2EEE7123" w:rsidR="00C93427" w:rsidRPr="00B36858" w:rsidRDefault="00C93427" w:rsidP="00C93427">
            <w:pPr>
              <w:rPr>
                <w:b/>
                <w:bCs/>
              </w:rPr>
            </w:pPr>
            <w:r w:rsidRPr="00B36858">
              <w:rPr>
                <w:b/>
                <w:bCs/>
              </w:rPr>
              <w:t>Toelichting</w:t>
            </w:r>
          </w:p>
        </w:tc>
        <w:tc>
          <w:tcPr>
            <w:tcW w:w="3113" w:type="dxa"/>
          </w:tcPr>
          <w:p w14:paraId="48F37BCB" w14:textId="022FB919" w:rsidR="00C93427" w:rsidRPr="00B36858" w:rsidRDefault="00C93427" w:rsidP="00C93427">
            <w:pPr>
              <w:rPr>
                <w:b/>
                <w:bCs/>
              </w:rPr>
            </w:pPr>
            <w:r w:rsidRPr="00B36858">
              <w:rPr>
                <w:b/>
                <w:bCs/>
              </w:rPr>
              <w:t>Actie/ afspraak</w:t>
            </w:r>
          </w:p>
        </w:tc>
      </w:tr>
      <w:tr w:rsidR="00C93427" w:rsidRPr="00B36858" w14:paraId="42C2C0E0" w14:textId="11ACAE7F" w:rsidTr="00C93427">
        <w:tc>
          <w:tcPr>
            <w:tcW w:w="2268" w:type="dxa"/>
          </w:tcPr>
          <w:p w14:paraId="6E4AB305" w14:textId="426C6C66" w:rsidR="00C93427" w:rsidRPr="00B36858" w:rsidRDefault="00C93427" w:rsidP="00C93427">
            <w:r w:rsidRPr="00B36858">
              <w:t xml:space="preserve">Voorstelrondje. </w:t>
            </w:r>
          </w:p>
        </w:tc>
        <w:tc>
          <w:tcPr>
            <w:tcW w:w="3686" w:type="dxa"/>
          </w:tcPr>
          <w:p w14:paraId="08A630E9" w14:textId="38827FF3" w:rsidR="00C93427" w:rsidRPr="00B36858" w:rsidRDefault="00C93427" w:rsidP="00C93427">
            <w:r w:rsidRPr="00B36858">
              <w:t xml:space="preserve">Starten </w:t>
            </w:r>
            <w:r w:rsidR="00B01FC5">
              <w:t xml:space="preserve">met </w:t>
            </w:r>
            <w:r w:rsidRPr="00B36858">
              <w:t xml:space="preserve">gezamenlijk voorstelrondje i.v.m. nieuw </w:t>
            </w:r>
            <w:r w:rsidR="00B01FC5">
              <w:t>O</w:t>
            </w:r>
            <w:r w:rsidRPr="00B36858">
              <w:t>C-lid Amy.</w:t>
            </w:r>
          </w:p>
        </w:tc>
        <w:tc>
          <w:tcPr>
            <w:tcW w:w="3113" w:type="dxa"/>
          </w:tcPr>
          <w:p w14:paraId="28AF0A44" w14:textId="77777777" w:rsidR="00C93427" w:rsidRPr="00B36858" w:rsidRDefault="00C93427" w:rsidP="00B01FC5"/>
        </w:tc>
      </w:tr>
      <w:tr w:rsidR="00C93427" w:rsidRPr="00B36858" w14:paraId="50E175A3" w14:textId="5E299B28" w:rsidTr="00C93427">
        <w:tc>
          <w:tcPr>
            <w:tcW w:w="2268" w:type="dxa"/>
          </w:tcPr>
          <w:p w14:paraId="446E272B" w14:textId="4A366786" w:rsidR="00C93427" w:rsidRPr="00B36858" w:rsidRDefault="00C93427" w:rsidP="00C93427">
            <w:r w:rsidRPr="00B36858">
              <w:t xml:space="preserve">Vaststellen </w:t>
            </w:r>
            <w:r w:rsidR="00B01FC5">
              <w:t>O</w:t>
            </w:r>
            <w:r w:rsidRPr="00B36858">
              <w:t xml:space="preserve">C/MR notulen. </w:t>
            </w:r>
          </w:p>
        </w:tc>
        <w:tc>
          <w:tcPr>
            <w:tcW w:w="3686" w:type="dxa"/>
          </w:tcPr>
          <w:p w14:paraId="58F70A59" w14:textId="2CFA306E" w:rsidR="00C93427" w:rsidRPr="00B36858" w:rsidRDefault="00C93427" w:rsidP="00C93427">
            <w:r w:rsidRPr="00B36858">
              <w:t xml:space="preserve">Vastgesteld, geen aanvullingen. </w:t>
            </w:r>
          </w:p>
        </w:tc>
        <w:tc>
          <w:tcPr>
            <w:tcW w:w="3113" w:type="dxa"/>
          </w:tcPr>
          <w:p w14:paraId="7D32402B" w14:textId="77777777" w:rsidR="00C93427" w:rsidRPr="00B36858" w:rsidRDefault="00C93427" w:rsidP="00B01FC5"/>
        </w:tc>
      </w:tr>
      <w:tr w:rsidR="00C93427" w:rsidRPr="00B36858" w14:paraId="3E5320BA" w14:textId="0BD4AE61" w:rsidTr="00C93427">
        <w:tc>
          <w:tcPr>
            <w:tcW w:w="2268" w:type="dxa"/>
          </w:tcPr>
          <w:p w14:paraId="746ABFF5" w14:textId="0A36DCE7" w:rsidR="00C93427" w:rsidRPr="00B36858" w:rsidRDefault="00C93427" w:rsidP="00C93427">
            <w:r w:rsidRPr="00B36858">
              <w:t>Veilige verkeerssituatie.</w:t>
            </w:r>
          </w:p>
        </w:tc>
        <w:tc>
          <w:tcPr>
            <w:tcW w:w="3686" w:type="dxa"/>
          </w:tcPr>
          <w:p w14:paraId="0823FE44" w14:textId="5EA483C3" w:rsidR="00C93427" w:rsidRPr="00B36858" w:rsidRDefault="00C93427" w:rsidP="00C93427">
            <w:r w:rsidRPr="00B36858">
              <w:t xml:space="preserve">Bianca licht de berichtgeving en de ludieke actie toe i.v.m. de verkeersveiligheid – ludieke actie op 28 mei. </w:t>
            </w:r>
          </w:p>
        </w:tc>
        <w:tc>
          <w:tcPr>
            <w:tcW w:w="3113" w:type="dxa"/>
          </w:tcPr>
          <w:p w14:paraId="79328358" w14:textId="4CBCA6A0" w:rsidR="00C93427" w:rsidRPr="00B36858" w:rsidRDefault="00C93427" w:rsidP="00C93427">
            <w:r w:rsidRPr="00B36858">
              <w:t xml:space="preserve">De leerlingenraad is hierbij betrokken. </w:t>
            </w:r>
          </w:p>
        </w:tc>
      </w:tr>
      <w:tr w:rsidR="00C93427" w:rsidRPr="00B36858" w14:paraId="476E92D4" w14:textId="77777777" w:rsidTr="00C93427">
        <w:tc>
          <w:tcPr>
            <w:tcW w:w="2268" w:type="dxa"/>
          </w:tcPr>
          <w:p w14:paraId="70E54C52" w14:textId="7B23EF11" w:rsidR="00C93427" w:rsidRPr="00B36858" w:rsidRDefault="00C93427" w:rsidP="00C93427">
            <w:r w:rsidRPr="00B36858">
              <w:t>Groen-blauwe schoolplein</w:t>
            </w:r>
            <w:r w:rsidR="00B01FC5">
              <w:t>.</w:t>
            </w:r>
          </w:p>
        </w:tc>
        <w:tc>
          <w:tcPr>
            <w:tcW w:w="3686" w:type="dxa"/>
          </w:tcPr>
          <w:p w14:paraId="27ADE0C0" w14:textId="62E3F409" w:rsidR="00C93427" w:rsidRPr="00B36858" w:rsidRDefault="00C93427" w:rsidP="00C93427">
            <w:r w:rsidRPr="00B36858">
              <w:t>Gesprekken lopen met Reigerbos en Grow Up. Een ouder van het Reigerbos start een werkgroep op. Er is geworven onder de ouders</w:t>
            </w:r>
            <w:r w:rsidR="00B01FC5">
              <w:t xml:space="preserve"> van KCK om deel te nemen aan de werkgroep</w:t>
            </w:r>
            <w:r w:rsidRPr="00B36858">
              <w:t xml:space="preserve">. Wensen kunnen mogelijk niet allemaal gerealiseerd worden. Eerste aandachtspunt is het creëren van schaduwplekken op het schoolplein. Kosten zijn hoog. </w:t>
            </w:r>
          </w:p>
        </w:tc>
        <w:tc>
          <w:tcPr>
            <w:tcW w:w="3113" w:type="dxa"/>
          </w:tcPr>
          <w:p w14:paraId="0A03F456" w14:textId="77777777" w:rsidR="00C93427" w:rsidRPr="00B36858" w:rsidRDefault="00C93427" w:rsidP="00D101B1">
            <w:r w:rsidRPr="00B36858">
              <w:t xml:space="preserve">Werkgroep oprichten: Leonie betrokken. </w:t>
            </w:r>
          </w:p>
          <w:p w14:paraId="365945FE" w14:textId="77777777" w:rsidR="00D101B1" w:rsidRDefault="00D101B1" w:rsidP="00D101B1"/>
          <w:p w14:paraId="417707B6" w14:textId="43051DE9" w:rsidR="00C93427" w:rsidRPr="00B36858" w:rsidRDefault="00C93427" w:rsidP="00D101B1">
            <w:r w:rsidRPr="00B36858">
              <w:t>Directie</w:t>
            </w:r>
            <w:r w:rsidR="00FA46A6" w:rsidRPr="00B36858">
              <w:t xml:space="preserve"> van de</w:t>
            </w:r>
            <w:r w:rsidRPr="00B36858">
              <w:t xml:space="preserve"> twee scholen maken </w:t>
            </w:r>
            <w:r w:rsidR="00FA46A6" w:rsidRPr="00B36858">
              <w:t xml:space="preserve">een </w:t>
            </w:r>
            <w:r w:rsidRPr="00B36858">
              <w:t>gezamenlijk plan van aanpak van wensen i.c.m. financië</w:t>
            </w:r>
            <w:r w:rsidR="00FA46A6" w:rsidRPr="00B36858">
              <w:t>n die beschikbaar zijn</w:t>
            </w:r>
            <w:r w:rsidRPr="00B36858">
              <w:t>.</w:t>
            </w:r>
          </w:p>
          <w:p w14:paraId="67F6B68B" w14:textId="77777777" w:rsidR="00D101B1" w:rsidRDefault="00D101B1" w:rsidP="00D101B1"/>
          <w:p w14:paraId="5493DC12" w14:textId="41620215" w:rsidR="00C93427" w:rsidRPr="00B36858" w:rsidRDefault="00C93427" w:rsidP="00D101B1">
            <w:r w:rsidRPr="00B36858">
              <w:t xml:space="preserve">Idee wordt geopperd om nog via de groepsapp van de klassen een oproep te plaatsen </w:t>
            </w:r>
            <w:proofErr w:type="gramStart"/>
            <w:r w:rsidRPr="00B36858">
              <w:t>indien</w:t>
            </w:r>
            <w:proofErr w:type="gramEnd"/>
            <w:r w:rsidRPr="00B36858">
              <w:t xml:space="preserve"> niet voldoende ouders zich melden. </w:t>
            </w:r>
          </w:p>
        </w:tc>
      </w:tr>
      <w:tr w:rsidR="00C93427" w:rsidRPr="00B36858" w14:paraId="756605DD" w14:textId="77777777" w:rsidTr="00C93427">
        <w:tc>
          <w:tcPr>
            <w:tcW w:w="2268" w:type="dxa"/>
          </w:tcPr>
          <w:p w14:paraId="5C628337" w14:textId="2C974C0C" w:rsidR="00C93427" w:rsidRPr="00B36858" w:rsidRDefault="00C93427" w:rsidP="00C93427">
            <w:r w:rsidRPr="00B36858">
              <w:t>Avondvierdaagse</w:t>
            </w:r>
            <w:r w:rsidR="00B01FC5">
              <w:t>.</w:t>
            </w:r>
          </w:p>
        </w:tc>
        <w:tc>
          <w:tcPr>
            <w:tcW w:w="3686" w:type="dxa"/>
          </w:tcPr>
          <w:p w14:paraId="4A50CFA3" w14:textId="471D14D7" w:rsidR="00C93427" w:rsidRPr="00B36858" w:rsidRDefault="00C93427" w:rsidP="00C93427">
            <w:r w:rsidRPr="00B36858">
              <w:t>Wordt dit geregeld via school? Nee, er wordt niet gezamenlijk gewandeld</w:t>
            </w:r>
            <w:r w:rsidR="00FA46A6" w:rsidRPr="00B36858">
              <w:t xml:space="preserve">. </w:t>
            </w:r>
          </w:p>
        </w:tc>
        <w:tc>
          <w:tcPr>
            <w:tcW w:w="3113" w:type="dxa"/>
          </w:tcPr>
          <w:p w14:paraId="193A8752" w14:textId="77777777" w:rsidR="00C93427" w:rsidRPr="00B36858" w:rsidRDefault="00C93427" w:rsidP="00B01FC5"/>
        </w:tc>
      </w:tr>
      <w:tr w:rsidR="00FA46A6" w:rsidRPr="00B36858" w14:paraId="5DA53E82" w14:textId="77777777" w:rsidTr="00C93427">
        <w:tc>
          <w:tcPr>
            <w:tcW w:w="2268" w:type="dxa"/>
          </w:tcPr>
          <w:p w14:paraId="4BD053D6" w14:textId="434D3F5A" w:rsidR="00FA46A6" w:rsidRPr="00B36858" w:rsidRDefault="00FA46A6" w:rsidP="00C93427">
            <w:r w:rsidRPr="00B36858">
              <w:lastRenderedPageBreak/>
              <w:t>Verdelen kleutergroepen</w:t>
            </w:r>
            <w:r w:rsidR="00B01FC5">
              <w:t>.</w:t>
            </w:r>
          </w:p>
        </w:tc>
        <w:tc>
          <w:tcPr>
            <w:tcW w:w="3686" w:type="dxa"/>
          </w:tcPr>
          <w:p w14:paraId="122D03C0" w14:textId="6AA9CA30" w:rsidR="00FA46A6" w:rsidRPr="00B36858" w:rsidRDefault="00FA46A6" w:rsidP="00C93427">
            <w:r w:rsidRPr="00B36858">
              <w:t xml:space="preserve">Vraag of de kleutergroepen gehusseld worden. Directie en leerkrachten lichten toe. </w:t>
            </w:r>
            <w:r w:rsidR="00B01FC5">
              <w:t xml:space="preserve">Instroomgroep leerlingen worden evenredig verdeeld over de andere kleutergroepen, er wordt rekening gehouden met vriendjes, verdeling jongens/ meisjes etc. </w:t>
            </w:r>
          </w:p>
        </w:tc>
        <w:tc>
          <w:tcPr>
            <w:tcW w:w="3113" w:type="dxa"/>
          </w:tcPr>
          <w:p w14:paraId="63F58968" w14:textId="73D8721F" w:rsidR="00FA46A6" w:rsidRPr="00B36858" w:rsidRDefault="00B01FC5" w:rsidP="00B01FC5">
            <w:r>
              <w:t xml:space="preserve">Leerkrachten van de onderbouw zijn hierbij betrokken. </w:t>
            </w:r>
          </w:p>
        </w:tc>
      </w:tr>
      <w:tr w:rsidR="00FA46A6" w:rsidRPr="00B36858" w14:paraId="3E23FA6D" w14:textId="77777777" w:rsidTr="00C93427">
        <w:tc>
          <w:tcPr>
            <w:tcW w:w="2268" w:type="dxa"/>
          </w:tcPr>
          <w:p w14:paraId="54F51E2D" w14:textId="0584351E" w:rsidR="00FA46A6" w:rsidRPr="00B36858" w:rsidRDefault="00FA46A6" w:rsidP="00C93427">
            <w:r w:rsidRPr="00B36858">
              <w:t>Verlichting schoolplein</w:t>
            </w:r>
            <w:r w:rsidR="00B01FC5">
              <w:t>.</w:t>
            </w:r>
          </w:p>
        </w:tc>
        <w:tc>
          <w:tcPr>
            <w:tcW w:w="3686" w:type="dxa"/>
          </w:tcPr>
          <w:p w14:paraId="5A938681" w14:textId="53C7D98F" w:rsidR="00FA46A6" w:rsidRPr="00B36858" w:rsidRDefault="00FA46A6" w:rsidP="00C93427">
            <w:r w:rsidRPr="00B36858">
              <w:t xml:space="preserve">Duurt te lang, Hans en </w:t>
            </w:r>
            <w:r w:rsidR="00B36858" w:rsidRPr="00B36858">
              <w:t>L</w:t>
            </w:r>
            <w:r w:rsidRPr="00B36858">
              <w:t xml:space="preserve">eonie zitten er achteraan. </w:t>
            </w:r>
          </w:p>
        </w:tc>
        <w:tc>
          <w:tcPr>
            <w:tcW w:w="3113" w:type="dxa"/>
          </w:tcPr>
          <w:p w14:paraId="689BDAC1" w14:textId="35DD055F" w:rsidR="00FA46A6" w:rsidRPr="00B36858" w:rsidRDefault="00B01FC5" w:rsidP="00B01FC5">
            <w:r>
              <w:t>Blijven opvolgen vanuit directie.</w:t>
            </w:r>
          </w:p>
        </w:tc>
      </w:tr>
    </w:tbl>
    <w:p w14:paraId="4EF54F89" w14:textId="6369D62F" w:rsidR="00C93427" w:rsidRPr="00B36858" w:rsidRDefault="00C93427" w:rsidP="00C93427"/>
    <w:p w14:paraId="6DB9C151" w14:textId="1FDE9EC1" w:rsidR="00FA46A6" w:rsidRPr="00B36858" w:rsidRDefault="00FA46A6" w:rsidP="00FA46A6">
      <w:pPr>
        <w:rPr>
          <w:b/>
          <w:bCs/>
        </w:rPr>
      </w:pPr>
      <w:r w:rsidRPr="00B36858">
        <w:rPr>
          <w:b/>
          <w:bCs/>
        </w:rPr>
        <w:t xml:space="preserve">Notulen MR </w:t>
      </w:r>
      <w:r w:rsidR="00B01FC5">
        <w:rPr>
          <w:b/>
          <w:bCs/>
        </w:rPr>
        <w:t>met Hans</w:t>
      </w:r>
    </w:p>
    <w:tbl>
      <w:tblPr>
        <w:tblStyle w:val="Tabelraster"/>
        <w:tblW w:w="0" w:type="auto"/>
        <w:tblInd w:w="-5" w:type="dxa"/>
        <w:tblLook w:val="04A0" w:firstRow="1" w:lastRow="0" w:firstColumn="1" w:lastColumn="0" w:noHBand="0" w:noVBand="1"/>
      </w:tblPr>
      <w:tblGrid>
        <w:gridCol w:w="2268"/>
        <w:gridCol w:w="3686"/>
        <w:gridCol w:w="3113"/>
      </w:tblGrid>
      <w:tr w:rsidR="00FA46A6" w:rsidRPr="00B36858" w14:paraId="213374FD" w14:textId="77777777" w:rsidTr="00CF6D44">
        <w:tc>
          <w:tcPr>
            <w:tcW w:w="2268" w:type="dxa"/>
          </w:tcPr>
          <w:p w14:paraId="30B7C68F" w14:textId="653C98A0" w:rsidR="00FA46A6" w:rsidRPr="00B36858" w:rsidRDefault="00FA46A6" w:rsidP="00FA46A6">
            <w:r w:rsidRPr="00B36858">
              <w:rPr>
                <w:b/>
                <w:bCs/>
              </w:rPr>
              <w:t>Agendapunt</w:t>
            </w:r>
          </w:p>
        </w:tc>
        <w:tc>
          <w:tcPr>
            <w:tcW w:w="3686" w:type="dxa"/>
          </w:tcPr>
          <w:p w14:paraId="15492A7A" w14:textId="60B80E0F" w:rsidR="00FA46A6" w:rsidRPr="00B36858" w:rsidRDefault="00FA46A6" w:rsidP="00FA46A6">
            <w:r w:rsidRPr="00B36858">
              <w:rPr>
                <w:b/>
                <w:bCs/>
              </w:rPr>
              <w:t>Toelichting</w:t>
            </w:r>
          </w:p>
        </w:tc>
        <w:tc>
          <w:tcPr>
            <w:tcW w:w="3113" w:type="dxa"/>
          </w:tcPr>
          <w:p w14:paraId="32EF4B95" w14:textId="100050C9" w:rsidR="00FA46A6" w:rsidRPr="00B36858" w:rsidRDefault="00FA46A6" w:rsidP="00B01FC5">
            <w:r w:rsidRPr="00B01FC5">
              <w:rPr>
                <w:b/>
                <w:bCs/>
              </w:rPr>
              <w:t>Actie/ afspraak</w:t>
            </w:r>
          </w:p>
        </w:tc>
      </w:tr>
      <w:tr w:rsidR="00FA46A6" w:rsidRPr="00B36858" w14:paraId="58CF6808" w14:textId="77777777" w:rsidTr="00CF6D44">
        <w:tc>
          <w:tcPr>
            <w:tcW w:w="2268" w:type="dxa"/>
          </w:tcPr>
          <w:p w14:paraId="29A1364F" w14:textId="68928F95" w:rsidR="00FA46A6" w:rsidRPr="00B36858" w:rsidRDefault="00FA46A6" w:rsidP="00FA46A6">
            <w:r w:rsidRPr="00B36858">
              <w:t>MR notulen</w:t>
            </w:r>
            <w:r w:rsidR="00B01FC5">
              <w:t xml:space="preserve"> vorige vergadering. </w:t>
            </w:r>
          </w:p>
        </w:tc>
        <w:tc>
          <w:tcPr>
            <w:tcW w:w="3686" w:type="dxa"/>
          </w:tcPr>
          <w:p w14:paraId="28AD3823" w14:textId="247A0CD7" w:rsidR="00FA46A6" w:rsidRPr="00B36858" w:rsidRDefault="00FA46A6" w:rsidP="00FA46A6">
            <w:r w:rsidRPr="00B36858">
              <w:t>Vastgesteld</w:t>
            </w:r>
            <w:r w:rsidR="00B01FC5">
              <w:t xml:space="preserve"> en geen aanvullende agendapunten. </w:t>
            </w:r>
          </w:p>
        </w:tc>
        <w:tc>
          <w:tcPr>
            <w:tcW w:w="3113" w:type="dxa"/>
          </w:tcPr>
          <w:p w14:paraId="6087E7AB" w14:textId="27D6DDBD" w:rsidR="00FA46A6" w:rsidRPr="00B36858" w:rsidRDefault="00FA46A6" w:rsidP="00B01FC5"/>
        </w:tc>
      </w:tr>
      <w:tr w:rsidR="00FA46A6" w:rsidRPr="00B36858" w14:paraId="1456B1DA" w14:textId="77777777" w:rsidTr="00CF6D44">
        <w:tc>
          <w:tcPr>
            <w:tcW w:w="2268" w:type="dxa"/>
          </w:tcPr>
          <w:p w14:paraId="3EF9C0B3" w14:textId="101B3C99" w:rsidR="00FA46A6" w:rsidRPr="00B36858" w:rsidRDefault="00FA46A6" w:rsidP="00FA46A6">
            <w:r w:rsidRPr="00B36858">
              <w:t>Rouwprotocol</w:t>
            </w:r>
          </w:p>
        </w:tc>
        <w:tc>
          <w:tcPr>
            <w:tcW w:w="3686" w:type="dxa"/>
          </w:tcPr>
          <w:p w14:paraId="0E62684D" w14:textId="2A965364" w:rsidR="00FA46A6" w:rsidRPr="00B36858" w:rsidRDefault="00FA46A6" w:rsidP="00FA46A6">
            <w:r w:rsidRPr="00B36858">
              <w:t xml:space="preserve">Er is naast het rouwprotocol een kwaliteitskaart. Binnen de Groeiling wordt ook aan een rouwprotocol gewerkt, deze wordt er nu nog naast gelegd. </w:t>
            </w:r>
            <w:r w:rsidR="00B01FC5" w:rsidRPr="00B36858">
              <w:t xml:space="preserve">Hans heeft donderdag DB en hoopt daar meer te horen – gaan we een </w:t>
            </w:r>
            <w:r w:rsidR="00FB2722" w:rsidRPr="00B36858">
              <w:t>stichting breed</w:t>
            </w:r>
            <w:r w:rsidR="00B01FC5" w:rsidRPr="00B36858">
              <w:t xml:space="preserve"> rouwprotocol hanteren of een schooleigen variant?</w:t>
            </w:r>
          </w:p>
        </w:tc>
        <w:tc>
          <w:tcPr>
            <w:tcW w:w="3113" w:type="dxa"/>
          </w:tcPr>
          <w:p w14:paraId="7047FA35" w14:textId="6A1237B3" w:rsidR="00FA46A6" w:rsidRPr="00B36858" w:rsidRDefault="00FA46A6" w:rsidP="00FA46A6">
            <w:r w:rsidRPr="00B36858">
              <w:t>Komt ter vaststelling terug op de volgende</w:t>
            </w:r>
            <w:r w:rsidR="00B01FC5">
              <w:t xml:space="preserve"> MR</w:t>
            </w:r>
            <w:r w:rsidRPr="00B36858">
              <w:t xml:space="preserve"> vergadering.  </w:t>
            </w:r>
          </w:p>
        </w:tc>
      </w:tr>
      <w:tr w:rsidR="00FA46A6" w:rsidRPr="00B36858" w14:paraId="066B150C" w14:textId="77777777" w:rsidTr="00CF6D44">
        <w:tc>
          <w:tcPr>
            <w:tcW w:w="2268" w:type="dxa"/>
          </w:tcPr>
          <w:p w14:paraId="57A1AA3E" w14:textId="1679780E" w:rsidR="00FA46A6" w:rsidRPr="00B36858" w:rsidRDefault="00FA46A6" w:rsidP="00FA46A6">
            <w:r w:rsidRPr="00B36858">
              <w:t xml:space="preserve">Taakbeleid en werkverdelingsplan </w:t>
            </w:r>
          </w:p>
        </w:tc>
        <w:tc>
          <w:tcPr>
            <w:tcW w:w="3686" w:type="dxa"/>
          </w:tcPr>
          <w:p w14:paraId="7DEA0686" w14:textId="77777777" w:rsidR="00FA46A6" w:rsidRPr="00B36858" w:rsidRDefault="00FA46A6" w:rsidP="00FA46A6">
            <w:r w:rsidRPr="00B36858">
              <w:t>Nog niet</w:t>
            </w:r>
            <w:r w:rsidR="00CB7F95" w:rsidRPr="00B36858">
              <w:t xml:space="preserve"> vastgesteld, vanuit de Groeiling is een werkverdelingsplan. </w:t>
            </w:r>
          </w:p>
          <w:p w14:paraId="700CE65C" w14:textId="0BAC5668" w:rsidR="00CB7F95" w:rsidRPr="00B36858" w:rsidRDefault="00CB7F95" w:rsidP="00FA46A6">
            <w:r w:rsidRPr="00B36858">
              <w:t xml:space="preserve">Rol van de PMR hierin? Tot nu toe nog niet, eerst moeten grote lijnen wordt vastgesteld. Daarna wordt de PMR pas betrokken. </w:t>
            </w:r>
          </w:p>
        </w:tc>
        <w:tc>
          <w:tcPr>
            <w:tcW w:w="3113" w:type="dxa"/>
          </w:tcPr>
          <w:p w14:paraId="39EE4F75" w14:textId="01F19C11" w:rsidR="00FA46A6" w:rsidRPr="00B36858" w:rsidRDefault="00FA46A6" w:rsidP="00FA46A6">
            <w:r w:rsidRPr="00B36858">
              <w:t xml:space="preserve">10 juni extra teamvergadering over dit onderwerp. </w:t>
            </w:r>
            <w:r w:rsidR="00B01FC5">
              <w:t xml:space="preserve">Nu geen concrete vraag/vragen aan de MR. </w:t>
            </w:r>
          </w:p>
        </w:tc>
      </w:tr>
      <w:tr w:rsidR="00CB7F95" w:rsidRPr="00B36858" w14:paraId="42E1C740" w14:textId="77777777" w:rsidTr="00CF6D44">
        <w:tc>
          <w:tcPr>
            <w:tcW w:w="2268" w:type="dxa"/>
          </w:tcPr>
          <w:p w14:paraId="1147AC64" w14:textId="4A259478" w:rsidR="00CB7F95" w:rsidRPr="00B36858" w:rsidRDefault="00CB7F95" w:rsidP="00FA46A6">
            <w:r w:rsidRPr="00B36858">
              <w:t>Hans verlaat KCK per 01-09</w:t>
            </w:r>
          </w:p>
        </w:tc>
        <w:tc>
          <w:tcPr>
            <w:tcW w:w="3686" w:type="dxa"/>
          </w:tcPr>
          <w:p w14:paraId="05AD2D88" w14:textId="61314509" w:rsidR="00CB7F95" w:rsidRPr="00B36858" w:rsidRDefault="00CB7F95" w:rsidP="00FA46A6">
            <w:r w:rsidRPr="00B36858">
              <w:t xml:space="preserve">Hans licht zijn vertrek toe en er worden vragen beantwoord. </w:t>
            </w:r>
          </w:p>
        </w:tc>
        <w:tc>
          <w:tcPr>
            <w:tcW w:w="3113" w:type="dxa"/>
          </w:tcPr>
          <w:p w14:paraId="5FB87808" w14:textId="77777777" w:rsidR="00CB7F95" w:rsidRPr="00B36858" w:rsidRDefault="00CB7F95" w:rsidP="00FA46A6"/>
        </w:tc>
      </w:tr>
      <w:tr w:rsidR="00CB7F95" w:rsidRPr="00B36858" w14:paraId="5967A454" w14:textId="77777777" w:rsidTr="00CF6D44">
        <w:tc>
          <w:tcPr>
            <w:tcW w:w="2268" w:type="dxa"/>
          </w:tcPr>
          <w:p w14:paraId="69D4FE15" w14:textId="6BB4E224" w:rsidR="00CB7F95" w:rsidRPr="00B36858" w:rsidRDefault="00CB7F95" w:rsidP="00FA46A6">
            <w:r w:rsidRPr="00B36858">
              <w:t>Schoolgids</w:t>
            </w:r>
          </w:p>
        </w:tc>
        <w:tc>
          <w:tcPr>
            <w:tcW w:w="3686" w:type="dxa"/>
          </w:tcPr>
          <w:p w14:paraId="2B246BAF" w14:textId="3CEFBCB9" w:rsidR="00CB7F95" w:rsidRPr="00B36858" w:rsidRDefault="00CB7F95" w:rsidP="00FA46A6">
            <w:r w:rsidRPr="00B36858">
              <w:t xml:space="preserve">We bespreken de stand van zaken. Er wordt momenteel niet veel gewijzigd. </w:t>
            </w:r>
            <w:r w:rsidR="00B01FC5">
              <w:t xml:space="preserve">Concept staat in Vensters, wordt pas gedeeld met MR als deze verder is uitgewerkt. </w:t>
            </w:r>
          </w:p>
        </w:tc>
        <w:tc>
          <w:tcPr>
            <w:tcW w:w="3113" w:type="dxa"/>
          </w:tcPr>
          <w:p w14:paraId="2F43DC50" w14:textId="48FA3F45" w:rsidR="00CB7F95" w:rsidRPr="00B36858" w:rsidRDefault="00CB7F95" w:rsidP="00FA46A6">
            <w:r w:rsidRPr="00B36858">
              <w:t xml:space="preserve">Voor volgende </w:t>
            </w:r>
            <w:r w:rsidR="00B01FC5">
              <w:t xml:space="preserve">MR </w:t>
            </w:r>
            <w:r w:rsidRPr="00B36858">
              <w:t>vergadering</w:t>
            </w:r>
            <w:r w:rsidR="00B01FC5">
              <w:t xml:space="preserve"> wordt het concept </w:t>
            </w:r>
            <w:r w:rsidRPr="00B36858">
              <w:t>aangepast e</w:t>
            </w:r>
            <w:r w:rsidR="00344F65" w:rsidRPr="00B36858">
              <w:t>n</w:t>
            </w:r>
            <w:r w:rsidRPr="00B36858">
              <w:t xml:space="preserve"> ingediend in de MR</w:t>
            </w:r>
            <w:r w:rsidR="00344F65" w:rsidRPr="00B36858">
              <w:t xml:space="preserve"> &gt; Hans vraagt advies op de praktische </w:t>
            </w:r>
            <w:r w:rsidR="00B01FC5">
              <w:t xml:space="preserve">wijzigingen, inhoudelijk wijzigt er niet veel. </w:t>
            </w:r>
          </w:p>
        </w:tc>
      </w:tr>
      <w:tr w:rsidR="00CB7F95" w:rsidRPr="00B36858" w14:paraId="0CBDB21A" w14:textId="77777777" w:rsidTr="00CF6D44">
        <w:tc>
          <w:tcPr>
            <w:tcW w:w="2268" w:type="dxa"/>
          </w:tcPr>
          <w:p w14:paraId="4580FF9C" w14:textId="3F3F939A" w:rsidR="00CB7F95" w:rsidRPr="00B36858" w:rsidRDefault="00344F65" w:rsidP="00FA46A6">
            <w:r w:rsidRPr="00B36858">
              <w:t>Formatie</w:t>
            </w:r>
          </w:p>
        </w:tc>
        <w:tc>
          <w:tcPr>
            <w:tcW w:w="3686" w:type="dxa"/>
          </w:tcPr>
          <w:p w14:paraId="00DAD0ED" w14:textId="11938765" w:rsidR="00CB7F95" w:rsidRPr="00B36858" w:rsidRDefault="00344F65" w:rsidP="00FA46A6">
            <w:r w:rsidRPr="00B36858">
              <w:t xml:space="preserve">Binnen MT besproken – collega’s willen meedenken over formatie. Is advies van de MR gewenst in de verdeling van </w:t>
            </w:r>
            <w:r w:rsidR="00FB2722" w:rsidRPr="00B36858">
              <w:t>Fte’s</w:t>
            </w:r>
            <w:r w:rsidRPr="00B36858">
              <w:t xml:space="preserve">? Nee. Er is </w:t>
            </w:r>
            <w:r w:rsidRPr="00B36858">
              <w:lastRenderedPageBreak/>
              <w:t>weinig ruimte voor ambulante ondersteuning, alle formatie zit in de groepen</w:t>
            </w:r>
            <w:r w:rsidR="00B01FC5">
              <w:t xml:space="preserve"> en er gaat ook veel formatie naar de </w:t>
            </w:r>
            <w:r w:rsidR="00FB2722">
              <w:t>TSO-bemanning</w:t>
            </w:r>
            <w:r w:rsidR="00B01FC5">
              <w:t xml:space="preserve">. </w:t>
            </w:r>
          </w:p>
        </w:tc>
        <w:tc>
          <w:tcPr>
            <w:tcW w:w="3113" w:type="dxa"/>
          </w:tcPr>
          <w:p w14:paraId="658DD1FD" w14:textId="35E30DFF" w:rsidR="00CB7F95" w:rsidRPr="00B36858" w:rsidRDefault="00344F65" w:rsidP="00FA46A6">
            <w:r w:rsidRPr="00B36858">
              <w:lastRenderedPageBreak/>
              <w:t xml:space="preserve">1 juni wordt de formatie besproken met het team. Daarna z.s.m. vaststellen door MT en dan door naar </w:t>
            </w:r>
            <w:r w:rsidRPr="00B36858">
              <w:lastRenderedPageBreak/>
              <w:t xml:space="preserve">de MR ter goedkeuring. </w:t>
            </w:r>
            <w:r w:rsidR="00B01FC5">
              <w:t xml:space="preserve">OMR wordt om advies gevraagd, PMR om instemming. </w:t>
            </w:r>
          </w:p>
        </w:tc>
      </w:tr>
      <w:tr w:rsidR="00CB7F95" w:rsidRPr="00B36858" w14:paraId="658BED67" w14:textId="77777777" w:rsidTr="00CF6D44">
        <w:tc>
          <w:tcPr>
            <w:tcW w:w="2268" w:type="dxa"/>
          </w:tcPr>
          <w:p w14:paraId="4139EF1D" w14:textId="5CBB917C" w:rsidR="00CB7F95" w:rsidRPr="00B36858" w:rsidRDefault="00344F65" w:rsidP="00FA46A6">
            <w:r w:rsidRPr="00B36858">
              <w:t>TSO</w:t>
            </w:r>
          </w:p>
        </w:tc>
        <w:tc>
          <w:tcPr>
            <w:tcW w:w="3686" w:type="dxa"/>
          </w:tcPr>
          <w:p w14:paraId="66970286" w14:textId="36B5688C" w:rsidR="00007CC1" w:rsidRPr="00B36858" w:rsidRDefault="00344F65" w:rsidP="00FA46A6">
            <w:r w:rsidRPr="00B36858">
              <w:t>Er gaat veel geld naar de PM</w:t>
            </w:r>
            <w:r w:rsidR="00007CC1">
              <w:t>’</w:t>
            </w:r>
            <w:r w:rsidRPr="00B36858">
              <w:t xml:space="preserve">ers die de TSO draaien, daardoor is er minder ruimte voor andere ambulante ondersteuning. Het advies van Hans aan de MR is of het thema schooltijden en TSO </w:t>
            </w:r>
            <w:r w:rsidR="00F55787" w:rsidRPr="00B36858">
              <w:t xml:space="preserve">door de MR kan worden opgepakt. Advies van de MR is om eerst te informeren richting ouders en een volgende stap kan dan zijn dat de MR volgend schooljaar peilingen uit gaan zetten onder ouders. </w:t>
            </w:r>
            <w:r w:rsidR="00007CC1">
              <w:t xml:space="preserve">Zijn ouders bijvoorbeeld bereid om een vrijwillige bijdrage voor de TSO te leveren op jaarlijkse basis? M.b.t. de vrijwillige bijdrage noemt de oudergeleding dat het betalen met een automatische incasso wenselijk zou zijn. Ook wordt de optie om donaties te doen via bijv. schoolkassa benoemd. </w:t>
            </w:r>
          </w:p>
        </w:tc>
        <w:tc>
          <w:tcPr>
            <w:tcW w:w="3113" w:type="dxa"/>
          </w:tcPr>
          <w:p w14:paraId="690F0CED" w14:textId="08CE0FAF" w:rsidR="00CB7F95" w:rsidRPr="00B36858" w:rsidRDefault="00F55787" w:rsidP="00FA46A6">
            <w:r w:rsidRPr="00B36858">
              <w:t>Komende Nieuwsbrief</w:t>
            </w:r>
            <w:r w:rsidR="00007CC1">
              <w:t xml:space="preserve"> – directie: </w:t>
            </w:r>
            <w:r w:rsidRPr="00B36858">
              <w:t>stukje opnemen over de kosten die de school kwijt is aan de TSO</w:t>
            </w:r>
            <w:r w:rsidR="00007CC1">
              <w:t xml:space="preserve">, welke zorgen daar over zijn en dat aan de MR gevraagd is om over dit onderwerp mee te denken. </w:t>
            </w:r>
          </w:p>
          <w:p w14:paraId="3C3ED8AC" w14:textId="77777777" w:rsidR="00F55787" w:rsidRPr="00B36858" w:rsidRDefault="00F55787" w:rsidP="00FA46A6"/>
          <w:p w14:paraId="4A48CA76" w14:textId="5FC14D86" w:rsidR="00F55787" w:rsidRPr="00B36858" w:rsidRDefault="00F55787" w:rsidP="00FA46A6">
            <w:r w:rsidRPr="00B36858">
              <w:t>Schoolkassa, tikkie</w:t>
            </w:r>
            <w:r w:rsidR="00007CC1">
              <w:t xml:space="preserve"> en</w:t>
            </w:r>
            <w:r w:rsidRPr="00B36858">
              <w:t xml:space="preserve"> andere betaalmogelijkheden worden onderzocht door de </w:t>
            </w:r>
            <w:r w:rsidR="00007CC1">
              <w:t>O</w:t>
            </w:r>
            <w:r w:rsidRPr="00B36858">
              <w:t>C</w:t>
            </w:r>
            <w:r w:rsidR="00007CC1">
              <w:t xml:space="preserve"> – m.b.t. mogelijkheden betalen via automatische incasso.</w:t>
            </w:r>
          </w:p>
        </w:tc>
      </w:tr>
      <w:tr w:rsidR="00F55787" w:rsidRPr="00B36858" w14:paraId="4A8DC8FD" w14:textId="77777777" w:rsidTr="00CF6D44">
        <w:tc>
          <w:tcPr>
            <w:tcW w:w="2268" w:type="dxa"/>
          </w:tcPr>
          <w:p w14:paraId="3FD911FC" w14:textId="26B17031" w:rsidR="00F55787" w:rsidRPr="00B36858" w:rsidRDefault="00F55787" w:rsidP="00FA46A6">
            <w:r w:rsidRPr="00B36858">
              <w:t>Tijdelijke huisvesting</w:t>
            </w:r>
          </w:p>
        </w:tc>
        <w:tc>
          <w:tcPr>
            <w:tcW w:w="3686" w:type="dxa"/>
          </w:tcPr>
          <w:p w14:paraId="0593B586" w14:textId="1C9FF72E" w:rsidR="00F55787" w:rsidRPr="00B36858" w:rsidRDefault="00F55787" w:rsidP="00FA46A6">
            <w:r w:rsidRPr="00B36858">
              <w:t xml:space="preserve">Het wordt spannend, er zijn nog geen vergunningen rond. Het zou zomaar kunnen dat na de zomer daar nog niet gestart kan worden. Het idee was om de kleuters daar te laten starten. </w:t>
            </w:r>
            <w:r w:rsidR="00A434AD" w:rsidRPr="00B36858">
              <w:t xml:space="preserve">We spreken over de keuze om zes groepen van dezelfde leeftijd hier te laten starten. En niet een keuze voor bijvoorbeeld een groep 1 t/m 6. </w:t>
            </w:r>
            <w:r w:rsidR="00007CC1">
              <w:t xml:space="preserve">Hans spreekt uit dat er een peiling onder het team is geweest en dat dit de wens van het team is. Vooral de samenwerking tussen de kleutergroepen onderling speelt hierin een belangrijke rol. </w:t>
            </w:r>
          </w:p>
        </w:tc>
        <w:tc>
          <w:tcPr>
            <w:tcW w:w="3113" w:type="dxa"/>
          </w:tcPr>
          <w:p w14:paraId="62BE0F2C" w14:textId="60AAC629" w:rsidR="00007CC1" w:rsidRDefault="00A434AD" w:rsidP="00FA46A6">
            <w:r w:rsidRPr="00B36858">
              <w:t>Voor nu geen acties, Hans zit er achteraan</w:t>
            </w:r>
            <w:r w:rsidR="00007CC1">
              <w:t xml:space="preserve"> </w:t>
            </w:r>
            <w:r w:rsidR="00007CC1">
              <w:sym w:font="Wingdings" w:char="F0E0"/>
            </w:r>
            <w:r w:rsidR="00007CC1">
              <w:t xml:space="preserve"> bewuste keuze om het team nu niet te informeren. </w:t>
            </w:r>
          </w:p>
          <w:p w14:paraId="5FB0A8E8" w14:textId="77777777" w:rsidR="00007CC1" w:rsidRDefault="00007CC1" w:rsidP="00FA46A6"/>
          <w:p w14:paraId="0EA77DB2" w14:textId="3058F4B6" w:rsidR="00F55787" w:rsidRPr="00B36858" w:rsidRDefault="00007CC1" w:rsidP="00FA46A6">
            <w:r>
              <w:t xml:space="preserve">We bespreken huisvesting in het tweede deel van de vergadering nader. </w:t>
            </w:r>
          </w:p>
        </w:tc>
      </w:tr>
    </w:tbl>
    <w:p w14:paraId="6F9AC3E4" w14:textId="77777777" w:rsidR="00FA46A6" w:rsidRDefault="00FA46A6" w:rsidP="00FA46A6">
      <w:pPr>
        <w:rPr>
          <w:b/>
          <w:bCs/>
        </w:rPr>
      </w:pPr>
    </w:p>
    <w:p w14:paraId="0947A25C" w14:textId="77777777" w:rsidR="00D101B1" w:rsidRPr="00B36858" w:rsidRDefault="00D101B1" w:rsidP="00FA46A6">
      <w:pPr>
        <w:rPr>
          <w:b/>
          <w:bCs/>
        </w:rPr>
      </w:pPr>
    </w:p>
    <w:p w14:paraId="7EB2DC14" w14:textId="0B6B774D" w:rsidR="00A434AD" w:rsidRPr="00B36858" w:rsidRDefault="00A434AD" w:rsidP="00FA46A6">
      <w:pPr>
        <w:rPr>
          <w:b/>
          <w:bCs/>
        </w:rPr>
      </w:pPr>
      <w:r w:rsidRPr="00B36858">
        <w:rPr>
          <w:b/>
          <w:bCs/>
        </w:rPr>
        <w:lastRenderedPageBreak/>
        <w:t>Tweede deel vergadering zonder Hans</w:t>
      </w:r>
    </w:p>
    <w:tbl>
      <w:tblPr>
        <w:tblStyle w:val="Tabelraster"/>
        <w:tblW w:w="0" w:type="auto"/>
        <w:tblInd w:w="-5" w:type="dxa"/>
        <w:tblLook w:val="04A0" w:firstRow="1" w:lastRow="0" w:firstColumn="1" w:lastColumn="0" w:noHBand="0" w:noVBand="1"/>
      </w:tblPr>
      <w:tblGrid>
        <w:gridCol w:w="2268"/>
        <w:gridCol w:w="3686"/>
        <w:gridCol w:w="3113"/>
      </w:tblGrid>
      <w:tr w:rsidR="00A434AD" w:rsidRPr="00B36858" w14:paraId="42E6F7E7" w14:textId="77777777" w:rsidTr="00CF6D44">
        <w:tc>
          <w:tcPr>
            <w:tcW w:w="2268" w:type="dxa"/>
          </w:tcPr>
          <w:p w14:paraId="70DC43D2" w14:textId="77777777" w:rsidR="00A434AD" w:rsidRPr="00B36858" w:rsidRDefault="00A434AD" w:rsidP="00CF6D44">
            <w:r w:rsidRPr="00B36858">
              <w:rPr>
                <w:b/>
                <w:bCs/>
              </w:rPr>
              <w:t>Agendapunt</w:t>
            </w:r>
          </w:p>
        </w:tc>
        <w:tc>
          <w:tcPr>
            <w:tcW w:w="3686" w:type="dxa"/>
          </w:tcPr>
          <w:p w14:paraId="4D22CBD2" w14:textId="77777777" w:rsidR="00A434AD" w:rsidRPr="00B36858" w:rsidRDefault="00A434AD" w:rsidP="00CF6D44">
            <w:r w:rsidRPr="00B36858">
              <w:rPr>
                <w:b/>
                <w:bCs/>
              </w:rPr>
              <w:t>Toelichting</w:t>
            </w:r>
          </w:p>
        </w:tc>
        <w:tc>
          <w:tcPr>
            <w:tcW w:w="3113" w:type="dxa"/>
          </w:tcPr>
          <w:p w14:paraId="4AF20CEF" w14:textId="77777777" w:rsidR="00A434AD" w:rsidRPr="00B36858" w:rsidRDefault="00A434AD" w:rsidP="00F244B6">
            <w:r w:rsidRPr="00B36858">
              <w:rPr>
                <w:b/>
                <w:bCs/>
              </w:rPr>
              <w:t>Actie/ afspraak</w:t>
            </w:r>
          </w:p>
        </w:tc>
      </w:tr>
      <w:tr w:rsidR="00A434AD" w:rsidRPr="00B36858" w14:paraId="331969CC" w14:textId="77777777" w:rsidTr="00CF6D44">
        <w:tc>
          <w:tcPr>
            <w:tcW w:w="2268" w:type="dxa"/>
          </w:tcPr>
          <w:p w14:paraId="31C132E8" w14:textId="6E8AB85E" w:rsidR="00A434AD" w:rsidRPr="00B36858" w:rsidRDefault="00F244B6" w:rsidP="00CF6D44">
            <w:r w:rsidRPr="00B36858">
              <w:t>BAC nieuwe directeur</w:t>
            </w:r>
          </w:p>
        </w:tc>
        <w:tc>
          <w:tcPr>
            <w:tcW w:w="3686" w:type="dxa"/>
          </w:tcPr>
          <w:p w14:paraId="5BCACDE3" w14:textId="2A91DAC5" w:rsidR="00A434AD" w:rsidRPr="00B36858" w:rsidRDefault="00F244B6" w:rsidP="00CF6D44">
            <w:r w:rsidRPr="00B36858">
              <w:t xml:space="preserve">Vincent licht toe. </w:t>
            </w:r>
            <w:r w:rsidR="00007CC1">
              <w:t xml:space="preserve">De sollicitaties lijken (nog) niets op te leveren. Inzet interim wordt onderzocht. </w:t>
            </w:r>
            <w:r w:rsidR="00B36858" w:rsidRPr="00B36858">
              <w:t xml:space="preserve">Team spreekt wens uit om in het geval van interim met Hans te blijven samenwerken. Zorgen over de vele wisselingen. </w:t>
            </w:r>
            <w:r w:rsidR="00007CC1">
              <w:t xml:space="preserve">Kan er nog opnieuw geworven worden? Meer aandacht besteed worden aan de vacature? Delen onder ouders, op de sociale </w:t>
            </w:r>
            <w:r w:rsidR="00FB2722">
              <w:t>mediakanalen</w:t>
            </w:r>
            <w:r w:rsidR="00007CC1">
              <w:t xml:space="preserve"> van de school etc. Dit is tot nu toe niet gebeurt. </w:t>
            </w:r>
          </w:p>
        </w:tc>
        <w:tc>
          <w:tcPr>
            <w:tcW w:w="3113" w:type="dxa"/>
          </w:tcPr>
          <w:p w14:paraId="0E4974FB" w14:textId="271E94D3" w:rsidR="00A434AD" w:rsidRPr="00B36858" w:rsidRDefault="00F244B6" w:rsidP="00007CC1">
            <w:r w:rsidRPr="00B36858">
              <w:t>Bianca mailt nog na richting Atie over de zorgen die er zijn vanuit de MR</w:t>
            </w:r>
            <w:r w:rsidR="00007CC1">
              <w:t xml:space="preserve"> en de vragen die tijdens deze bijeenkomst zijn besproken. </w:t>
            </w:r>
          </w:p>
        </w:tc>
      </w:tr>
      <w:tr w:rsidR="00A434AD" w:rsidRPr="00B36858" w14:paraId="16928F2B" w14:textId="77777777" w:rsidTr="00CF6D44">
        <w:tc>
          <w:tcPr>
            <w:tcW w:w="2268" w:type="dxa"/>
          </w:tcPr>
          <w:p w14:paraId="70FC7BD1" w14:textId="6F0E8D28" w:rsidR="00A434AD" w:rsidRPr="00B36858" w:rsidRDefault="00A8046F" w:rsidP="00CF6D44">
            <w:r w:rsidRPr="00B36858">
              <w:t>Huisvesting</w:t>
            </w:r>
          </w:p>
        </w:tc>
        <w:tc>
          <w:tcPr>
            <w:tcW w:w="3686" w:type="dxa"/>
          </w:tcPr>
          <w:p w14:paraId="2126F06C" w14:textId="525B8EF6" w:rsidR="00A434AD" w:rsidRPr="00B36858" w:rsidRDefault="00A8046F" w:rsidP="00CF6D44">
            <w:r w:rsidRPr="00B36858">
              <w:t>Team licht de keuze</w:t>
            </w:r>
            <w:r w:rsidR="00007CC1">
              <w:t xml:space="preserve"> nader</w:t>
            </w:r>
            <w:r w:rsidRPr="00B36858">
              <w:t xml:space="preserve"> toe – ouders hebben hun zorgen over de keuze om de kleutergroepen te isoleren van de rest van de school. </w:t>
            </w:r>
            <w:r w:rsidR="00007CC1">
              <w:t xml:space="preserve">Denk aan groepsoverstijgende onderwijsbehoeften, maar ook het contact met de jongere </w:t>
            </w:r>
            <w:r w:rsidR="00D101B1">
              <w:t>en</w:t>
            </w:r>
            <w:r w:rsidR="00007CC1">
              <w:t xml:space="preserve"> oudere kinderen. </w:t>
            </w:r>
          </w:p>
        </w:tc>
        <w:tc>
          <w:tcPr>
            <w:tcW w:w="3113" w:type="dxa"/>
          </w:tcPr>
          <w:p w14:paraId="6DE21D7F" w14:textId="2167966A" w:rsidR="00A434AD" w:rsidRPr="00B36858" w:rsidRDefault="00B36858" w:rsidP="00CF6D44">
            <w:r w:rsidRPr="00B36858">
              <w:t xml:space="preserve">Zorgen worden teruggekoppeld aan Hans. </w:t>
            </w:r>
          </w:p>
        </w:tc>
      </w:tr>
      <w:tr w:rsidR="00A434AD" w:rsidRPr="00B36858" w14:paraId="1F968100" w14:textId="77777777" w:rsidTr="00CF6D44">
        <w:tc>
          <w:tcPr>
            <w:tcW w:w="2268" w:type="dxa"/>
          </w:tcPr>
          <w:p w14:paraId="0F8B2C2E" w14:textId="06126FA0" w:rsidR="00A434AD" w:rsidRPr="00B36858" w:rsidRDefault="00A8046F" w:rsidP="00CF6D44">
            <w:r w:rsidRPr="00B36858">
              <w:t>Rol MR</w:t>
            </w:r>
          </w:p>
        </w:tc>
        <w:tc>
          <w:tcPr>
            <w:tcW w:w="3686" w:type="dxa"/>
          </w:tcPr>
          <w:p w14:paraId="2432C834" w14:textId="66C38F58" w:rsidR="00A434AD" w:rsidRPr="00B36858" w:rsidRDefault="00B36858" w:rsidP="00CF6D44">
            <w:r w:rsidRPr="00B36858">
              <w:t xml:space="preserve">We bespreken de rol van de MR nu, en hoe we deze in de toekomst graag zouden zien. Duidelijke wens om met 4 PMR en 4 OMR leden te gaan werken komend jaar. Er moeten verkiezingen worden uitgezet – 2 nieuwe personeelsleden en 2 nieuwe ouderleden. </w:t>
            </w:r>
          </w:p>
        </w:tc>
        <w:tc>
          <w:tcPr>
            <w:tcW w:w="3113" w:type="dxa"/>
          </w:tcPr>
          <w:p w14:paraId="1CA7EEBE" w14:textId="77777777" w:rsidR="00A434AD" w:rsidRPr="00B36858" w:rsidRDefault="00B36858" w:rsidP="00CF6D44">
            <w:r w:rsidRPr="00B36858">
              <w:t>PMR stemt onderling af over verantwoordelijkheden en verkiezingen.</w:t>
            </w:r>
          </w:p>
          <w:p w14:paraId="247CFF88" w14:textId="77777777" w:rsidR="00B36858" w:rsidRPr="00B36858" w:rsidRDefault="00B36858" w:rsidP="00CF6D44"/>
          <w:p w14:paraId="4B37326E" w14:textId="459A7A65" w:rsidR="00B36858" w:rsidRPr="00B36858" w:rsidRDefault="00B36858" w:rsidP="00CF6D44">
            <w:r w:rsidRPr="00B36858">
              <w:t xml:space="preserve">OMR stelt verkiezingstekst op voor de vacature oudergeleding. </w:t>
            </w:r>
          </w:p>
        </w:tc>
      </w:tr>
    </w:tbl>
    <w:p w14:paraId="20F9CC3A" w14:textId="4D3731D5" w:rsidR="00FB2722" w:rsidRPr="00B36858" w:rsidRDefault="00FB2722" w:rsidP="00C93427"/>
    <w:sectPr w:rsidR="00FB2722" w:rsidRPr="00B368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25DE5"/>
    <w:multiLevelType w:val="hybridMultilevel"/>
    <w:tmpl w:val="37F645E8"/>
    <w:lvl w:ilvl="0" w:tplc="E9E8FB74">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C7615C9"/>
    <w:multiLevelType w:val="hybridMultilevel"/>
    <w:tmpl w:val="D2802CBA"/>
    <w:lvl w:ilvl="0" w:tplc="2B0CB128">
      <w:start w:val="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28765875">
    <w:abstractNumId w:val="0"/>
  </w:num>
  <w:num w:numId="2" w16cid:durableId="136158385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427"/>
    <w:rsid w:val="00007CC1"/>
    <w:rsid w:val="00344F65"/>
    <w:rsid w:val="003E0E9A"/>
    <w:rsid w:val="00582620"/>
    <w:rsid w:val="00A434AD"/>
    <w:rsid w:val="00A8046F"/>
    <w:rsid w:val="00AF41EA"/>
    <w:rsid w:val="00B01FC5"/>
    <w:rsid w:val="00B321F3"/>
    <w:rsid w:val="00B36858"/>
    <w:rsid w:val="00C93427"/>
    <w:rsid w:val="00CB7F95"/>
    <w:rsid w:val="00D101B1"/>
    <w:rsid w:val="00F244B6"/>
    <w:rsid w:val="00F55787"/>
    <w:rsid w:val="00FA46A6"/>
    <w:rsid w:val="00FB27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75831"/>
  <w15:chartTrackingRefBased/>
  <w15:docId w15:val="{1D083615-28C3-4636-B65D-910A78CB2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34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934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342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342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342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34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34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34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34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34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934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34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34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34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34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34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34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3427"/>
    <w:rPr>
      <w:rFonts w:eastAsiaTheme="majorEastAsia" w:cstheme="majorBidi"/>
      <w:color w:val="272727" w:themeColor="text1" w:themeTint="D8"/>
    </w:rPr>
  </w:style>
  <w:style w:type="paragraph" w:styleId="Titel">
    <w:name w:val="Title"/>
    <w:basedOn w:val="Standaard"/>
    <w:next w:val="Standaard"/>
    <w:link w:val="TitelChar"/>
    <w:uiPriority w:val="10"/>
    <w:qFormat/>
    <w:rsid w:val="00C934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34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34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34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34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3427"/>
    <w:rPr>
      <w:i/>
      <w:iCs/>
      <w:color w:val="404040" w:themeColor="text1" w:themeTint="BF"/>
    </w:rPr>
  </w:style>
  <w:style w:type="paragraph" w:styleId="Lijstalinea">
    <w:name w:val="List Paragraph"/>
    <w:basedOn w:val="Standaard"/>
    <w:uiPriority w:val="34"/>
    <w:qFormat/>
    <w:rsid w:val="00C93427"/>
    <w:pPr>
      <w:ind w:left="720"/>
      <w:contextualSpacing/>
    </w:pPr>
  </w:style>
  <w:style w:type="character" w:styleId="Intensievebenadrukking">
    <w:name w:val="Intense Emphasis"/>
    <w:basedOn w:val="Standaardalinea-lettertype"/>
    <w:uiPriority w:val="21"/>
    <w:qFormat/>
    <w:rsid w:val="00C93427"/>
    <w:rPr>
      <w:i/>
      <w:iCs/>
      <w:color w:val="0F4761" w:themeColor="accent1" w:themeShade="BF"/>
    </w:rPr>
  </w:style>
  <w:style w:type="paragraph" w:styleId="Duidelijkcitaat">
    <w:name w:val="Intense Quote"/>
    <w:basedOn w:val="Standaard"/>
    <w:next w:val="Standaard"/>
    <w:link w:val="DuidelijkcitaatChar"/>
    <w:uiPriority w:val="30"/>
    <w:qFormat/>
    <w:rsid w:val="00C934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3427"/>
    <w:rPr>
      <w:i/>
      <w:iCs/>
      <w:color w:val="0F4761" w:themeColor="accent1" w:themeShade="BF"/>
    </w:rPr>
  </w:style>
  <w:style w:type="character" w:styleId="Intensieveverwijzing">
    <w:name w:val="Intense Reference"/>
    <w:basedOn w:val="Standaardalinea-lettertype"/>
    <w:uiPriority w:val="32"/>
    <w:qFormat/>
    <w:rsid w:val="00C93427"/>
    <w:rPr>
      <w:b/>
      <w:bCs/>
      <w:smallCaps/>
      <w:color w:val="0F4761" w:themeColor="accent1" w:themeShade="BF"/>
      <w:spacing w:val="5"/>
    </w:rPr>
  </w:style>
  <w:style w:type="table" w:styleId="Tabelraster">
    <w:name w:val="Table Grid"/>
    <w:basedOn w:val="Standaardtabel"/>
    <w:rsid w:val="00C93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A46A6"/>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141</TotalTime>
  <Pages>4</Pages>
  <Words>994</Words>
  <Characters>5469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Fourie</dc:creator>
  <cp:keywords/>
  <dc:description/>
  <cp:lastModifiedBy>Joyce Fourie</cp:lastModifiedBy>
  <cp:revision>1</cp:revision>
  <dcterms:created xsi:type="dcterms:W3CDTF">2026-05-18T17:52:00Z</dcterms:created>
  <dcterms:modified xsi:type="dcterms:W3CDTF">2026-05-18T20:17:00Z</dcterms:modified>
</cp:coreProperties>
</file>